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210" w:rsidRPr="007C7210" w:rsidRDefault="007C7210" w:rsidP="007C7210">
      <w:pPr>
        <w:spacing w:line="360" w:lineRule="auto"/>
        <w:ind w:left="5246" w:firstLine="708"/>
        <w:jc w:val="right"/>
        <w:rPr>
          <w:rFonts w:ascii="Trebuchet MS" w:hAnsi="Trebuchet MS" w:cs="Arial"/>
          <w:b/>
          <w:sz w:val="20"/>
          <w:szCs w:val="20"/>
        </w:rPr>
      </w:pPr>
      <w:bookmarkStart w:id="0" w:name="_GoBack"/>
      <w:bookmarkEnd w:id="0"/>
      <w:r w:rsidRPr="007C7210">
        <w:rPr>
          <w:rFonts w:ascii="Trebuchet MS" w:hAnsi="Trebuchet MS" w:cs="Arial"/>
          <w:b/>
          <w:sz w:val="20"/>
          <w:szCs w:val="20"/>
        </w:rPr>
        <w:t xml:space="preserve">Załącznik nr </w:t>
      </w:r>
      <w:r>
        <w:rPr>
          <w:rFonts w:ascii="Trebuchet MS" w:hAnsi="Trebuchet MS" w:cs="Arial"/>
          <w:b/>
          <w:sz w:val="20"/>
          <w:szCs w:val="20"/>
        </w:rPr>
        <w:t>1</w:t>
      </w:r>
      <w:r w:rsidRPr="007C7210">
        <w:rPr>
          <w:rFonts w:ascii="Trebuchet MS" w:hAnsi="Trebuchet MS" w:cs="Arial"/>
          <w:b/>
          <w:sz w:val="20"/>
          <w:szCs w:val="20"/>
        </w:rPr>
        <w:t>4 do SIWZ</w:t>
      </w:r>
    </w:p>
    <w:p w:rsidR="007C7210" w:rsidRDefault="007C7210" w:rsidP="00241922">
      <w:pPr>
        <w:jc w:val="center"/>
        <w:rPr>
          <w:rFonts w:ascii="Arial" w:hAnsi="Arial" w:cs="Arial"/>
          <w:b/>
        </w:rPr>
      </w:pPr>
    </w:p>
    <w:p w:rsidR="00241922" w:rsidRPr="009D71AB" w:rsidRDefault="00241922" w:rsidP="00241922">
      <w:pPr>
        <w:jc w:val="center"/>
        <w:rPr>
          <w:rFonts w:ascii="Arial" w:hAnsi="Arial" w:cs="Arial"/>
          <w:b/>
        </w:rPr>
      </w:pPr>
      <w:r w:rsidRPr="009D71AB">
        <w:rPr>
          <w:rFonts w:ascii="Arial" w:hAnsi="Arial" w:cs="Arial"/>
          <w:b/>
        </w:rPr>
        <w:t>SZCZEGÓŁY  SIECI  KOMPUTEROWEJ</w:t>
      </w:r>
    </w:p>
    <w:p w:rsidR="00241922" w:rsidRDefault="00241922" w:rsidP="00241922"/>
    <w:p w:rsidR="00241922" w:rsidRPr="009D71AB" w:rsidRDefault="00241922" w:rsidP="009164E1">
      <w:pPr>
        <w:jc w:val="center"/>
        <w:rPr>
          <w:rFonts w:ascii="Arial" w:hAnsi="Arial" w:cs="Arial"/>
          <w:sz w:val="20"/>
          <w:szCs w:val="20"/>
        </w:rPr>
      </w:pPr>
      <w:r w:rsidRPr="009D71AB">
        <w:rPr>
          <w:rFonts w:ascii="Arial" w:hAnsi="Arial" w:cs="Arial"/>
          <w:sz w:val="20"/>
          <w:szCs w:val="20"/>
        </w:rPr>
        <w:t>CZĘŚCI  SKŁADOWE  SIECI</w:t>
      </w:r>
    </w:p>
    <w:p w:rsidR="00241922" w:rsidRDefault="00241922" w:rsidP="00241922"/>
    <w:tbl>
      <w:tblPr>
        <w:tblW w:w="9417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3"/>
        <w:gridCol w:w="3152"/>
        <w:gridCol w:w="620"/>
        <w:gridCol w:w="5282"/>
      </w:tblGrid>
      <w:tr w:rsidR="00241922" w:rsidTr="009A128F">
        <w:trPr>
          <w:trHeight w:val="255"/>
        </w:trPr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71AB">
              <w:rPr>
                <w:rFonts w:ascii="Arial" w:hAnsi="Arial" w:cs="Arial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3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ilość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22" w:rsidRDefault="00241922" w:rsidP="009A12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Uwagi</w:t>
            </w:r>
          </w:p>
        </w:tc>
      </w:tr>
      <w:tr w:rsidR="00241922" w:rsidTr="009A128F">
        <w:trPr>
          <w:trHeight w:val="255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 xml:space="preserve">Obudowy natynkowe </w:t>
            </w:r>
            <w:r>
              <w:rPr>
                <w:rFonts w:ascii="Arial" w:hAnsi="Arial" w:cs="Arial"/>
                <w:sz w:val="20"/>
                <w:szCs w:val="20"/>
              </w:rPr>
              <w:t xml:space="preserve">np.: </w:t>
            </w:r>
            <w:proofErr w:type="spellStart"/>
            <w:r w:rsidRPr="009D71AB">
              <w:rPr>
                <w:rFonts w:ascii="Arial" w:hAnsi="Arial" w:cs="Arial"/>
                <w:sz w:val="20"/>
                <w:szCs w:val="20"/>
              </w:rPr>
              <w:t>Panduit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22" w:rsidRDefault="00241922" w:rsidP="009A12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gniazd na 2 linie i 2 na 4 linie</w:t>
            </w:r>
          </w:p>
        </w:tc>
      </w:tr>
      <w:tr w:rsidR="00241922" w:rsidTr="009A128F">
        <w:trPr>
          <w:trHeight w:val="255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 xml:space="preserve">moduł 6kt </w:t>
            </w:r>
            <w:r>
              <w:rPr>
                <w:rFonts w:ascii="Arial" w:hAnsi="Arial" w:cs="Arial"/>
                <w:sz w:val="20"/>
                <w:szCs w:val="20"/>
              </w:rPr>
              <w:t xml:space="preserve">np.: </w:t>
            </w:r>
            <w:proofErr w:type="spellStart"/>
            <w:r w:rsidRPr="009D71AB">
              <w:rPr>
                <w:rFonts w:ascii="Arial" w:hAnsi="Arial" w:cs="Arial"/>
                <w:sz w:val="20"/>
                <w:szCs w:val="20"/>
              </w:rPr>
              <w:t>Panduit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22" w:rsidRDefault="00241922" w:rsidP="009A12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 linii – 76 modułów na oba końce kabla i 1 do routera</w:t>
            </w:r>
          </w:p>
        </w:tc>
      </w:tr>
      <w:tr w:rsidR="00241922" w:rsidTr="009A128F">
        <w:trPr>
          <w:trHeight w:val="567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1922" w:rsidRPr="009D71AB" w:rsidRDefault="00241922" w:rsidP="009A128F">
            <w:pPr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Kabel lub 304m</w:t>
            </w:r>
            <w:r>
              <w:rPr>
                <w:rFonts w:ascii="Arial" w:hAnsi="Arial" w:cs="Arial"/>
                <w:sz w:val="20"/>
                <w:szCs w:val="20"/>
              </w:rPr>
              <w:t xml:space="preserve"> np.:</w:t>
            </w:r>
            <w:r w:rsidRPr="009D71A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D71AB">
              <w:rPr>
                <w:rFonts w:ascii="Arial" w:hAnsi="Arial" w:cs="Arial"/>
                <w:sz w:val="20"/>
                <w:szCs w:val="20"/>
              </w:rPr>
              <w:t>Panduit</w:t>
            </w:r>
            <w:proofErr w:type="spellEnd"/>
            <w:r w:rsidRPr="009D71AB">
              <w:rPr>
                <w:rFonts w:ascii="Arial" w:hAnsi="Arial" w:cs="Arial"/>
                <w:sz w:val="20"/>
                <w:szCs w:val="20"/>
              </w:rPr>
              <w:t xml:space="preserve"> karton/szpula </w:t>
            </w:r>
            <w:proofErr w:type="spellStart"/>
            <w:r w:rsidRPr="009D71AB">
              <w:rPr>
                <w:rFonts w:ascii="Arial" w:hAnsi="Arial" w:cs="Arial"/>
                <w:sz w:val="20"/>
                <w:szCs w:val="20"/>
              </w:rPr>
              <w:t>cat</w:t>
            </w:r>
            <w:proofErr w:type="spellEnd"/>
            <w:r w:rsidRPr="009D71AB">
              <w:rPr>
                <w:rFonts w:ascii="Arial" w:hAnsi="Arial" w:cs="Arial"/>
                <w:sz w:val="20"/>
                <w:szCs w:val="20"/>
              </w:rPr>
              <w:t xml:space="preserve"> 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22" w:rsidRDefault="00241922" w:rsidP="009A12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1922" w:rsidTr="009A128F">
        <w:trPr>
          <w:trHeight w:val="255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 xml:space="preserve">panel </w:t>
            </w:r>
            <w:r>
              <w:rPr>
                <w:rFonts w:ascii="Arial" w:hAnsi="Arial" w:cs="Arial"/>
                <w:sz w:val="20"/>
                <w:szCs w:val="20"/>
              </w:rPr>
              <w:t xml:space="preserve">np.: </w:t>
            </w:r>
            <w:proofErr w:type="spellStart"/>
            <w:r w:rsidRPr="009D71AB">
              <w:rPr>
                <w:rFonts w:ascii="Arial" w:hAnsi="Arial" w:cs="Arial"/>
                <w:sz w:val="20"/>
                <w:szCs w:val="20"/>
              </w:rPr>
              <w:t>Panduit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22" w:rsidRDefault="00241922" w:rsidP="009A12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1922" w:rsidTr="009A128F">
        <w:trPr>
          <w:trHeight w:val="552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1922" w:rsidRPr="009D71AB" w:rsidRDefault="00241922" w:rsidP="009A128F">
            <w:pPr>
              <w:rPr>
                <w:rFonts w:ascii="Arial" w:hAnsi="Arial" w:cs="Arial"/>
                <w:sz w:val="22"/>
                <w:szCs w:val="22"/>
              </w:rPr>
            </w:pPr>
            <w:r w:rsidRPr="009D71AB">
              <w:rPr>
                <w:rFonts w:ascii="Arial" w:hAnsi="Arial" w:cs="Arial"/>
                <w:sz w:val="22"/>
                <w:szCs w:val="22"/>
              </w:rPr>
              <w:t>Szafa serwerowa OTS1 24U 600x1000mm (ZPAS)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22" w:rsidRDefault="00241922" w:rsidP="009A12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1922" w:rsidTr="009A128F">
        <w:trPr>
          <w:trHeight w:val="255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koryta kablowe 2m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22" w:rsidRDefault="00241922" w:rsidP="009A128F">
            <w:pPr>
              <w:rPr>
                <w:rFonts w:ascii="Arial" w:hAnsi="Arial" w:cs="Arial"/>
                <w:color w:val="008080"/>
                <w:sz w:val="20"/>
                <w:szCs w:val="20"/>
              </w:rPr>
            </w:pPr>
          </w:p>
        </w:tc>
      </w:tr>
      <w:tr w:rsidR="00241922" w:rsidTr="009A128F">
        <w:trPr>
          <w:trHeight w:val="1495"/>
        </w:trPr>
        <w:tc>
          <w:tcPr>
            <w:tcW w:w="9417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241922" w:rsidRDefault="00241922" w:rsidP="009164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41922" w:rsidRDefault="00241922" w:rsidP="009164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41922" w:rsidRDefault="00241922" w:rsidP="009164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WYPOSAŻENIE SZAFY</w:t>
            </w:r>
          </w:p>
          <w:p w:rsidR="00241922" w:rsidRDefault="00241922" w:rsidP="009164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1922" w:rsidTr="009A128F">
        <w:trPr>
          <w:trHeight w:val="552"/>
        </w:trPr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1922" w:rsidRPr="009D71AB" w:rsidRDefault="00241922" w:rsidP="009A128F">
            <w:pPr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 xml:space="preserve">Listwa zasilająca </w:t>
            </w:r>
            <w:proofErr w:type="spellStart"/>
            <w:r w:rsidRPr="009D71AB">
              <w:rPr>
                <w:rFonts w:ascii="Arial" w:hAnsi="Arial" w:cs="Arial"/>
                <w:sz w:val="20"/>
                <w:szCs w:val="20"/>
              </w:rPr>
              <w:t>Zpas</w:t>
            </w:r>
            <w:proofErr w:type="spellEnd"/>
            <w:r w:rsidRPr="009D71AB">
              <w:rPr>
                <w:rFonts w:ascii="Arial" w:hAnsi="Arial" w:cs="Arial"/>
                <w:sz w:val="20"/>
                <w:szCs w:val="20"/>
              </w:rPr>
              <w:t xml:space="preserve"> do szafy </w:t>
            </w:r>
            <w:proofErr w:type="spellStart"/>
            <w:r w:rsidRPr="009D71AB">
              <w:rPr>
                <w:rFonts w:ascii="Arial" w:hAnsi="Arial" w:cs="Arial"/>
                <w:sz w:val="20"/>
                <w:szCs w:val="20"/>
              </w:rPr>
              <w:t>rack</w:t>
            </w:r>
            <w:proofErr w:type="spellEnd"/>
            <w:r w:rsidRPr="009D71AB">
              <w:rPr>
                <w:rFonts w:ascii="Arial" w:hAnsi="Arial" w:cs="Arial"/>
                <w:sz w:val="20"/>
                <w:szCs w:val="20"/>
              </w:rPr>
              <w:t xml:space="preserve"> 19”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22" w:rsidRDefault="00241922" w:rsidP="009A128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41922" w:rsidTr="009A128F">
        <w:trPr>
          <w:trHeight w:val="300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 xml:space="preserve">półka </w:t>
            </w:r>
            <w:r w:rsidRPr="009D71AB">
              <w:rPr>
                <w:rFonts w:ascii="Arial" w:hAnsi="Arial" w:cs="Arial"/>
                <w:sz w:val="22"/>
                <w:szCs w:val="22"/>
              </w:rPr>
              <w:t xml:space="preserve">446 x 650 </w:t>
            </w:r>
            <w:proofErr w:type="spellStart"/>
            <w:r w:rsidRPr="009D71AB">
              <w:rPr>
                <w:rFonts w:ascii="Arial" w:hAnsi="Arial" w:cs="Arial"/>
                <w:sz w:val="22"/>
                <w:szCs w:val="22"/>
              </w:rPr>
              <w:t>Zpas</w:t>
            </w:r>
            <w:proofErr w:type="spellEnd"/>
            <w:r w:rsidRPr="009D71A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D71AB">
              <w:rPr>
                <w:rFonts w:ascii="Arial" w:hAnsi="Arial" w:cs="Arial"/>
                <w:sz w:val="22"/>
                <w:szCs w:val="22"/>
              </w:rPr>
              <w:t>rack</w:t>
            </w:r>
            <w:proofErr w:type="spellEnd"/>
            <w:r w:rsidRPr="009D71AB">
              <w:rPr>
                <w:rFonts w:ascii="Arial" w:hAnsi="Arial" w:cs="Arial"/>
                <w:sz w:val="22"/>
                <w:szCs w:val="22"/>
              </w:rPr>
              <w:t xml:space="preserve"> 19”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22" w:rsidRDefault="00241922" w:rsidP="009A128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41922" w:rsidTr="009A128F">
        <w:trPr>
          <w:trHeight w:val="255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Zaślepka 1u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22" w:rsidRDefault="00241922" w:rsidP="009A128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41922" w:rsidTr="009A128F">
        <w:trPr>
          <w:trHeight w:val="255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71AB">
              <w:rPr>
                <w:rFonts w:ascii="Arial" w:hAnsi="Arial" w:cs="Arial"/>
                <w:sz w:val="20"/>
                <w:szCs w:val="20"/>
              </w:rPr>
              <w:t>patchkabel</w:t>
            </w:r>
            <w:proofErr w:type="spellEnd"/>
            <w:r w:rsidRPr="009D71AB">
              <w:rPr>
                <w:rFonts w:ascii="Arial" w:hAnsi="Arial" w:cs="Arial"/>
                <w:sz w:val="20"/>
                <w:szCs w:val="20"/>
              </w:rPr>
              <w:t xml:space="preserve"> 0,5m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22" w:rsidRDefault="00241922" w:rsidP="009A12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22 kabli do łączenia linii z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switchami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do routera</w:t>
            </w:r>
          </w:p>
        </w:tc>
      </w:tr>
      <w:tr w:rsidR="00241922" w:rsidTr="009A128F">
        <w:trPr>
          <w:trHeight w:val="492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1922" w:rsidRPr="009D71AB" w:rsidRDefault="00241922" w:rsidP="009A128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D71AB">
              <w:rPr>
                <w:rFonts w:ascii="Arial" w:hAnsi="Arial" w:cs="Arial"/>
                <w:sz w:val="20"/>
                <w:szCs w:val="20"/>
                <w:lang w:val="en-US"/>
              </w:rPr>
              <w:t>UPS 2200VA (1980W) 230V R/T np.: Emerson Liebert PSI XR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22" w:rsidRDefault="00241922" w:rsidP="009A12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1922" w:rsidTr="009A128F">
        <w:trPr>
          <w:trHeight w:val="492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1922" w:rsidRPr="009D71AB" w:rsidRDefault="00241922" w:rsidP="009A128F">
            <w:pPr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prowadnica kabli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22" w:rsidRDefault="00241922" w:rsidP="009A128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41922" w:rsidTr="009A128F">
        <w:trPr>
          <w:trHeight w:val="492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1922" w:rsidRPr="009D71AB" w:rsidRDefault="00241922" w:rsidP="009A128F">
            <w:pPr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panel wentylacyjny PWD - 4W z termostatem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22" w:rsidRDefault="00241922" w:rsidP="009A128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41922" w:rsidTr="009A128F">
        <w:trPr>
          <w:trHeight w:val="492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1922" w:rsidRPr="009D71AB" w:rsidRDefault="00241922" w:rsidP="009A128F">
            <w:pPr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zaślepka pełna A szara 380x380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22" w:rsidRDefault="00241922" w:rsidP="009A128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41922" w:rsidTr="009A128F">
        <w:trPr>
          <w:trHeight w:val="492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1922" w:rsidRPr="009D71AB" w:rsidRDefault="00241922" w:rsidP="009A128F">
            <w:pPr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zaślepka z przepustem szczotkowym B szara 210x280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22" w:rsidRDefault="00241922" w:rsidP="009A128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41922" w:rsidTr="009A128F">
        <w:trPr>
          <w:trHeight w:val="492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1922" w:rsidRPr="009D71AB" w:rsidRDefault="00241922" w:rsidP="009A128F">
            <w:pPr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Szuflada na dokumentację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22" w:rsidRDefault="00241922" w:rsidP="009A128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41922" w:rsidTr="009A128F">
        <w:trPr>
          <w:trHeight w:val="492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1922" w:rsidRPr="009D71AB" w:rsidRDefault="00241922" w:rsidP="009A128F">
            <w:pPr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Zestaw śr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9D71AB">
              <w:rPr>
                <w:rFonts w:ascii="Arial" w:hAnsi="Arial" w:cs="Arial"/>
                <w:sz w:val="20"/>
                <w:szCs w:val="20"/>
              </w:rPr>
              <w:t>b do mocowania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22" w:rsidRPr="009D71AB" w:rsidRDefault="00241922" w:rsidP="009A12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1A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22" w:rsidRDefault="00241922" w:rsidP="009A128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241922" w:rsidRDefault="00241922" w:rsidP="00241922"/>
    <w:p w:rsidR="00241922" w:rsidRDefault="00241922" w:rsidP="00241922"/>
    <w:p w:rsidR="00241922" w:rsidRPr="00241922" w:rsidRDefault="00241922" w:rsidP="00241922">
      <w:pPr>
        <w:rPr>
          <w:rFonts w:ascii="Arial" w:hAnsi="Arial" w:cs="Arial"/>
          <w:color w:val="000000"/>
          <w:sz w:val="20"/>
          <w:szCs w:val="20"/>
        </w:rPr>
      </w:pPr>
      <w:r w:rsidRPr="00241922">
        <w:rPr>
          <w:rFonts w:ascii="Arial" w:hAnsi="Arial" w:cs="Arial"/>
          <w:color w:val="000000"/>
          <w:sz w:val="20"/>
          <w:szCs w:val="20"/>
        </w:rPr>
        <w:t>Klimatyzator ścienny</w:t>
      </w:r>
      <w:r w:rsidR="009164E1">
        <w:rPr>
          <w:rFonts w:ascii="Arial" w:hAnsi="Arial" w:cs="Arial"/>
          <w:color w:val="000000"/>
          <w:sz w:val="20"/>
          <w:szCs w:val="20"/>
        </w:rPr>
        <w:t xml:space="preserve"> – </w:t>
      </w:r>
      <w:r w:rsidR="009164E1" w:rsidRPr="009164E1">
        <w:rPr>
          <w:rFonts w:ascii="Arial" w:hAnsi="Arial" w:cs="Arial"/>
          <w:b/>
          <w:color w:val="000000"/>
          <w:sz w:val="20"/>
          <w:szCs w:val="20"/>
        </w:rPr>
        <w:t>ilość 1</w:t>
      </w:r>
    </w:p>
    <w:p w:rsidR="00241922" w:rsidRPr="00241922" w:rsidRDefault="00241922" w:rsidP="00241922">
      <w:pPr>
        <w:rPr>
          <w:rFonts w:ascii="Arial" w:hAnsi="Arial" w:cs="Arial"/>
          <w:color w:val="000000"/>
          <w:sz w:val="20"/>
          <w:szCs w:val="20"/>
        </w:rPr>
      </w:pPr>
      <w:r w:rsidRPr="00241922">
        <w:rPr>
          <w:rFonts w:ascii="Arial" w:hAnsi="Arial" w:cs="Arial"/>
          <w:color w:val="000000"/>
          <w:sz w:val="20"/>
          <w:szCs w:val="20"/>
        </w:rPr>
        <w:t>- Wydajność chłodzenia (kW): 3.5kW</w:t>
      </w:r>
    </w:p>
    <w:p w:rsidR="00241922" w:rsidRPr="00241922" w:rsidRDefault="00241922" w:rsidP="00241922">
      <w:pPr>
        <w:rPr>
          <w:rFonts w:ascii="Arial" w:hAnsi="Arial" w:cs="Arial"/>
          <w:color w:val="000000"/>
          <w:sz w:val="20"/>
          <w:szCs w:val="20"/>
        </w:rPr>
      </w:pPr>
      <w:r w:rsidRPr="00241922">
        <w:rPr>
          <w:rFonts w:ascii="Arial" w:hAnsi="Arial" w:cs="Arial"/>
          <w:color w:val="000000"/>
          <w:sz w:val="20"/>
          <w:szCs w:val="20"/>
        </w:rPr>
        <w:t>- Zaprojektowane do pracy ciągłej przez 24 godziny 7 dni w tygodniu</w:t>
      </w:r>
    </w:p>
    <w:p w:rsidR="00241922" w:rsidRPr="00241922" w:rsidRDefault="00241922" w:rsidP="00241922">
      <w:pPr>
        <w:rPr>
          <w:rFonts w:ascii="Arial" w:hAnsi="Arial" w:cs="Arial"/>
          <w:color w:val="000000"/>
          <w:sz w:val="20"/>
          <w:szCs w:val="20"/>
        </w:rPr>
      </w:pPr>
      <w:r w:rsidRPr="00241922">
        <w:rPr>
          <w:rFonts w:ascii="Arial" w:hAnsi="Arial" w:cs="Arial"/>
          <w:color w:val="000000"/>
          <w:sz w:val="20"/>
          <w:szCs w:val="20"/>
        </w:rPr>
        <w:t>- Gwarancja producenta na sprężarkę: 5 Lat</w:t>
      </w:r>
    </w:p>
    <w:p w:rsidR="00241922" w:rsidRPr="00241922" w:rsidRDefault="00241922" w:rsidP="00241922">
      <w:pPr>
        <w:rPr>
          <w:rFonts w:ascii="Arial" w:hAnsi="Arial" w:cs="Arial"/>
          <w:color w:val="000000"/>
          <w:sz w:val="20"/>
          <w:szCs w:val="20"/>
        </w:rPr>
      </w:pPr>
      <w:r w:rsidRPr="00241922">
        <w:rPr>
          <w:rFonts w:ascii="Arial" w:hAnsi="Arial" w:cs="Arial"/>
          <w:color w:val="000000"/>
          <w:sz w:val="20"/>
          <w:szCs w:val="20"/>
        </w:rPr>
        <w:t>- Klasa energetyczna Chłodzenia: A++</w:t>
      </w:r>
    </w:p>
    <w:p w:rsidR="00241922" w:rsidRPr="00241922" w:rsidRDefault="00241922" w:rsidP="00241922">
      <w:pPr>
        <w:rPr>
          <w:rFonts w:ascii="Arial" w:hAnsi="Arial" w:cs="Arial"/>
          <w:color w:val="000000"/>
          <w:sz w:val="20"/>
          <w:szCs w:val="20"/>
        </w:rPr>
      </w:pPr>
      <w:r w:rsidRPr="00241922">
        <w:rPr>
          <w:rFonts w:ascii="Arial" w:hAnsi="Arial" w:cs="Arial"/>
          <w:color w:val="000000"/>
          <w:sz w:val="20"/>
          <w:szCs w:val="20"/>
        </w:rPr>
        <w:t>- Dodatkowy czujnik zapobiegający oszronieniu jednostki wewnętrznej</w:t>
      </w:r>
    </w:p>
    <w:p w:rsidR="00241922" w:rsidRPr="00241922" w:rsidRDefault="00241922" w:rsidP="00241922">
      <w:pPr>
        <w:rPr>
          <w:rFonts w:ascii="Arial" w:hAnsi="Arial" w:cs="Arial"/>
          <w:color w:val="000000"/>
          <w:sz w:val="20"/>
          <w:szCs w:val="20"/>
        </w:rPr>
      </w:pPr>
      <w:r w:rsidRPr="00241922">
        <w:rPr>
          <w:rFonts w:ascii="Arial" w:hAnsi="Arial" w:cs="Arial"/>
          <w:color w:val="000000"/>
          <w:sz w:val="20"/>
          <w:szCs w:val="20"/>
        </w:rPr>
        <w:t>- Tryb chłodzenia do -20 °C</w:t>
      </w:r>
    </w:p>
    <w:p w:rsidR="00241922" w:rsidRPr="00241922" w:rsidRDefault="00241922" w:rsidP="00241922">
      <w:pPr>
        <w:rPr>
          <w:rFonts w:ascii="Arial" w:hAnsi="Arial" w:cs="Arial"/>
          <w:color w:val="000000"/>
          <w:sz w:val="20"/>
          <w:szCs w:val="20"/>
        </w:rPr>
      </w:pPr>
      <w:r w:rsidRPr="00241922">
        <w:rPr>
          <w:rFonts w:ascii="Arial" w:hAnsi="Arial" w:cs="Arial"/>
          <w:color w:val="000000"/>
          <w:sz w:val="20"/>
          <w:szCs w:val="20"/>
        </w:rPr>
        <w:t xml:space="preserve">- System </w:t>
      </w:r>
      <w:proofErr w:type="spellStart"/>
      <w:r w:rsidRPr="00241922">
        <w:rPr>
          <w:rFonts w:ascii="Arial" w:hAnsi="Arial" w:cs="Arial"/>
          <w:color w:val="000000"/>
          <w:sz w:val="20"/>
          <w:szCs w:val="20"/>
        </w:rPr>
        <w:t>inwerterowy</w:t>
      </w:r>
      <w:proofErr w:type="spellEnd"/>
    </w:p>
    <w:p w:rsidR="00241922" w:rsidRPr="00241922" w:rsidRDefault="00241922" w:rsidP="00241922">
      <w:pPr>
        <w:rPr>
          <w:rFonts w:ascii="Arial" w:hAnsi="Arial" w:cs="Arial"/>
          <w:color w:val="000000"/>
          <w:sz w:val="20"/>
          <w:szCs w:val="20"/>
        </w:rPr>
      </w:pPr>
      <w:r w:rsidRPr="00241922">
        <w:rPr>
          <w:rFonts w:ascii="Arial" w:hAnsi="Arial" w:cs="Arial"/>
          <w:color w:val="000000"/>
          <w:sz w:val="20"/>
          <w:szCs w:val="20"/>
        </w:rPr>
        <w:t xml:space="preserve">- Pilot </w:t>
      </w:r>
    </w:p>
    <w:p w:rsidR="00241922" w:rsidRDefault="00241922" w:rsidP="00241922"/>
    <w:p w:rsidR="007C4BB8" w:rsidRDefault="007C4BB8"/>
    <w:sectPr w:rsidR="007C4B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922"/>
    <w:rsid w:val="001C5FC9"/>
    <w:rsid w:val="00241922"/>
    <w:rsid w:val="00393246"/>
    <w:rsid w:val="007C4BB8"/>
    <w:rsid w:val="007C7210"/>
    <w:rsid w:val="009164E1"/>
    <w:rsid w:val="009E2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C3620D-88D5-4449-90D2-D5B6BC52A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419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C721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721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Renata</cp:lastModifiedBy>
  <cp:revision>2</cp:revision>
  <cp:lastPrinted>2017-07-20T10:05:00Z</cp:lastPrinted>
  <dcterms:created xsi:type="dcterms:W3CDTF">2017-08-09T07:08:00Z</dcterms:created>
  <dcterms:modified xsi:type="dcterms:W3CDTF">2017-08-09T07:08:00Z</dcterms:modified>
</cp:coreProperties>
</file>